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Пандемия не повлияла на своевременную подготовку Доклада 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Методический совет ФАС России рассмотрел проект Доклада в Правительство Российской Федерации «О состоянии конкуренции в Российской Федерации за 2019 год»</w:t>
      </w:r>
      <w:r>
        <w:br/>
      </w:r>
      <w:r>
        <w:br/>
      </w:r>
      <w:r>
        <w:t xml:space="preserve">
На состоявшемся 7 июля заседании члены Методсовета совместно с представителями федеральных органов исполнительной власти и общественных организаций обсудили замечания и предложения по развитию конкуренции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году мировая экономика ввиду шокирующей угрозы оказалась в состоянии рецессии. Именно поэтому важно тщательно проанализировать итоги прошлого года по развитию конкуренции и сформулировать совместные предложения, которые помогут развиваться нашей экономике, несмотря на урон от распространения новой коронавирусной инфекции COVID-19»</w:t>
      </w:r>
      <w:r>
        <w:t xml:space="preserve">, - сказал на заседании замглавы ФАС России, Председатель Методического совета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 войдет информация о состоянии конкуренции в Российской Федерации, о совершенствовании государственной политики по ее развитию в стране в целом, а также об основных проблемах, тенденциях и предложениях по отдельным отраслям экономики. Кроме того, ведомство представит информацию о реализации Национального плана развития конкуренции в Российской Федерации на 2018-2020 годы, а также задачи, предусмотренные проектом Нацплана на 2021-2025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слаженной и плодотворной работе с органами власти и профильными организациями доклад о состоянии конкуренции будет представлен в срок, несмотря на ограничения, вызванные пандемией. При работе над докладом ФАС России старается учесть мнения всех заинтересованных сторон и, что особенно важно, отразить в докладе различные точки зрения на существующие проблемы»</w:t>
      </w:r>
      <w:r>
        <w:t xml:space="preserve">, - отметил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«О состоянии конкуренции в Российской Федерации за 2019 год» ФАС России должен быть рассмотрен на заседании Правительства Российской Федерации в августе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ориентируемся приблизительно на 15-17 июля в качестве срока представления Доклада в Правительство. Все замечания учтены в таблице разногласий, и у нас есть ведомства и организации, которые согласовали проект без замечаний, например, Министерство культуры»</w:t>
      </w:r>
      <w:r>
        <w:t xml:space="preserve">, - отметил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«Ежегодные Доклады о состоянии конкуренции важны тем, что всесторонне и максимально объективно рассказывают о достижениях и проблемах, с которыми сталкиваются предприниматели и потребители в нашей стране. Благодаря этому документу каждый владелец бизнеса может сделать для себя определенный вывод о том, какие улучшения можно внедрить у себя на предприятии (возможно, присоединиться к системе антимонопольного комплаенса). В свою очередь, потребитель получает возможность ознакомиться с примерами недобросовестной рекламы, установления монопольно высоких цен, и тем самым узнать способы защиты своих прав»</w:t>
      </w:r>
      <w:r>
        <w:t xml:space="preserve">, - заявил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[photo_1630]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