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приостановила действие разъяснения о закупках препаратов с МНН «инсулин гларгин» до разработки чётких клинических рекомендаций по их назначению в различных дозировках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2020, 14:22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было принято антимонопольным ведомством по итогам совещания по вопросам совершенствования лекарственного обеспечения пациентов с сахарным диабетом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2020 года ФАС России провела совещание по вопросу применения ранее выпущенного разъяснения о формировании документации о закупке препаратов с международным непатентованным наименованием (МНН) «инсулин гларгин». В мероприятии, организованном антимонопольным ведомством, приняли участие Минздрав России, главные внештатные специалисты в области эндокринологии, Минпромторг России, Минфин России, компании-производители препаратов «инсулин гларгин», а также диабетические пациентские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были утверждены меры, направленные на развитие текущей практики обеспечения пациентов с сахарным диабетом лекарственным препаратом с МНН «Инсулин гларгин». В частности, принято решение об организации Минздравом России на базе ФГБУ «НМИЦ Эндокринологии» рабочей группы с участием всех заинтересованных лиц с целью уточнения клинических рекомендаций и иной нормативной документации. Это позволит создать алгоритм перевода и назначения лекарственного препарата «инсулин гларгин» в дозировках 100 ЕД/мл и 300 ЕД/мл с учетом международной и российской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завершения соответствующей работы Минздравом России ФАС России приняла решение о приостановлении действий своего разъяснения для территориальных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10 ноября 2020 года ФАС России выпустила разъяснение для своих территориальных органов по вопросу формирования закупочной документации на лекарственные препараты с МНН «инсулин гларгин».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