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медорганизациям, контрольно-надзорным и регулирующим органам необходимо наладить коммуникацию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2017, 16:16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По итогам Экспертного совета начальник отраслевого управления ФАС России предложил создать на сайте ФАС России онлайн-платформу для сбора информации о практике применения стандартов оснащения медучреждений, экспертизы качества медицинской помощи и административных барьерах, с которыми сталкиваются участники рынка при лицензировании медицинской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окажет содействие в налаживании коммуникации между медорганизациями, контрольно-надзорными органами и Министерством здравоохранения. Мы попробуем создать онлайн-платформу для сбора информации о практике применения стандартов оснащения медучреждений, экспертизы качества медицинской помощи и административных барьерах, с которыми сталкиваются участники рынка при лицензировании медицинской деятельности, поскольку корректная работа в этом направлении прямо влияет на конкуренцию», - сообщил начальник Управления контроля социальной сферы и торговли ФАС России Тимофей Нижегородцев в ходе совместного заседания Экспертного совета по конкуренции в социальной сфере и здравоохранении и Экспертного совета в сфере обращения медицинских изделий. Инициатива по созданию информационной платформы была поддержана экспертным сообществом. Свои предложения по наполнению и формату онлайн-платформы они направят в ближайшее время.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рамках мероприятия состоялись выступления участников рынка: к.э.н., председателя Правления СРО Национальная Ассоциация медицинских организаций Дмитрия Борисова, руководителя юридического отдела ООО «УК МРТ Эксперт» Ольги Тавровой и директора НП «Тюменская медицинская палата» Николая Попенко.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Были обсуждены административные барьеры, с которыми сталкиваются участники рынка при лицензировании медицинской деятельности, избыточные требования к стандартам оснащения, приводящие к повышению затрат на медицинские услуги и злоупотреблению доминирующим положением производителей медицинских изделий, а также антимонопольные аспекты осуществления экспертизы качества медицинской помощи. По словам Николая Попенко, сегодня в законодательстве не установлены требования ни к порядку планирования результата медицинской помощи, ни к правилам выбора методов профилактики, диагностики, лечения и реабилитации. При этом проверке подлежат требования, обязательность исполнения которых не установлена нормативно-правовыми актами, с возможностью применения штрафных санкций за их несоблюдение.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отметила Ольга Таврова, обязательный порядок соблюдения стандартов оснащения препятствует также эффективному использованию уже имеющегося диагностического оборудования. Рациональное использование финансовых средств для приобретения действительно активно используемого в целях диагностики и лечения пациентов оборудования приведет к увеличению доступности медицинской помощи. При этом экономия средств снизит себестоимость медицинской помощи и повысит эффективность работы медицинских организаций всех форм собственности.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октябре 2017 года ФАС России приняла решение по делу в отношении Министерства здравоохранения РФ, согласно которому министерство не установило единых требований, которым должны соответствовать соискатели лицензий и лицензиаты, что нарушает ч.1 ст. 15 Закона о защите конкуренции. По словам Тимофея Нижегородцева, отсутствие единой системы лицензионных требований фактически устанавливает барьеры доступа на рынок медицинских услуг и создает различные надзорные условия работы медицинских организаций по всей стране, что порождает серьезные проблемы как для участников рынка, так и для уполномоченных органов государственной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«Минздраву России выдано предписание создать единые и равные контрольно-надзорные условия работы всех медицинских организаций в стране, утвердив соответствующие лицензионные требования по всем видам работ и услуг, составляющих медицинскую деятельность. Информация о сложившейся ситуации на рынке направлена в Правительство Российской Федерации, надеемся, что в ближайшее время Минздрав предпримет необходимые действия», - заключил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[video_648]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