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«Вайлдберриз»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2024, 16:10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Маркетплейс навязывает невыгодные условия договора для продавцов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2022 по 2023 годы в ФАС России поступило большое количество обращений граждан и организаций, указывающих на признаки нарушения антимонопольного законодательства со стороны ООО «Вайлдберриз», являющегося владельцем электронной торговой площадки Wildberries.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изучила практики компании и пришла к выводу, что в оферте о реализации товара на сайте Wildberries содержатся условия, которые имеют признаки навязывания продавцам невыгодных условий договора.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Cлужба установила, что тарифы компании на логистические услуги и услуги хранения подвержены практически ежедневному изменению. Это существенным образом может влиять на продавцов и условия ведения их деятельности на маркетплейсе. Условия площадки о наложении штрафных санкций на продавцов, чьи личные кабинеты были взломаны третьими лицами, являются несоразмерными.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маркетплейс устанавливает ограничения при размещении контактной информации продавцов. Кроме того, не определены условия изменения тарифов компании на логистические услуги и хранение товаров, условия наложения штрафных санкций на продавцов за несанкционированный доступ к их личным кабинетам.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указанные действия Вайлдберриз содержат признаки нарушения антимонопольного законодательства*.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выдала компании предупреждение. Маркетплейсу необходимо внести изменения в оферту о реализации товара на сайте Wildberries, а также прекратить практики, которые содержат признаки нарушения антимонопольного законодательства. При этом исполнение предупреждения не должно повлечь ухудшения условий для контрагентов Вайлдберриз.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неисполнения предупреждения ведомство вправе возбудить дело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28 марта 2024 года вступило в силу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 Правительства РФ
        </w:t>
        </w:r>
      </w:hyperlink>
      <w:r>
        <w:t xml:space="preserve"> об отмене моратория на антимонопольные проверки ИТ-компаний.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*признаки нарушения ст. 10.1 Закона о защите конкуренции, выразившиеся в совершении действий, предусмотренных п. 3 ч. 1 ст.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15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